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7FA1" w14:textId="74C501CE" w:rsidR="00CC5D78" w:rsidRPr="00C14857" w:rsidRDefault="0027043F" w:rsidP="00C14857">
      <w:pPr>
        <w:tabs>
          <w:tab w:val="left" w:pos="5459"/>
        </w:tabs>
        <w:snapToGrid w:val="0"/>
        <w:spacing w:after="200" w:line="354" w:lineRule="auto"/>
        <w:jc w:val="right"/>
        <w:rPr>
          <w:rFonts w:ascii="Calibri" w:eastAsiaTheme="minorEastAsia" w:hAnsi="Calibri" w:cs="Calibri"/>
          <w:b/>
          <w:color w:val="595959" w:themeColor="text1" w:themeTint="A6"/>
          <w:kern w:val="0"/>
          <w:sz w:val="28"/>
          <w:szCs w:val="28"/>
        </w:rPr>
      </w:pPr>
      <w:r w:rsidRPr="00C14857">
        <w:rPr>
          <w:rFonts w:ascii="Calibri" w:eastAsiaTheme="minorEastAsia" w:hAnsi="Calibri" w:cs="Calibri"/>
          <w:b/>
          <w:color w:val="595959" w:themeColor="text1" w:themeTint="A6"/>
          <w:kern w:val="0"/>
          <w:sz w:val="28"/>
          <w:szCs w:val="28"/>
        </w:rPr>
        <w:t>Global Res</w:t>
      </w:r>
      <w:r w:rsidR="00CC5D78" w:rsidRPr="00C14857">
        <w:rPr>
          <w:rFonts w:ascii="Calibri" w:eastAsiaTheme="minorEastAsia" w:hAnsi="Calibri" w:cs="Calibri"/>
          <w:b/>
          <w:color w:val="595959" w:themeColor="text1" w:themeTint="A6"/>
          <w:kern w:val="0"/>
          <w:sz w:val="28"/>
          <w:szCs w:val="28"/>
        </w:rPr>
        <w:t>earch Outreach_202</w:t>
      </w:r>
      <w:r w:rsidR="00B7119E" w:rsidRPr="00C14857">
        <w:rPr>
          <w:rFonts w:ascii="Calibri" w:eastAsiaTheme="minorEastAsia" w:hAnsi="Calibri" w:cs="Calibri"/>
          <w:b/>
          <w:color w:val="595959" w:themeColor="text1" w:themeTint="A6"/>
          <w:kern w:val="0"/>
          <w:sz w:val="28"/>
          <w:szCs w:val="28"/>
        </w:rPr>
        <w:t>6</w:t>
      </w:r>
      <w:r w:rsidR="00CC5D78" w:rsidRPr="00C14857">
        <w:rPr>
          <w:rFonts w:ascii="Calibri" w:eastAsiaTheme="minorEastAsia" w:hAnsi="Calibri" w:cs="Calibri"/>
          <w:b/>
          <w:color w:val="595959" w:themeColor="text1" w:themeTint="A6"/>
          <w:kern w:val="0"/>
          <w:sz w:val="28"/>
          <w:szCs w:val="28"/>
        </w:rPr>
        <w:t>_</w:t>
      </w:r>
      <w:r w:rsidRPr="00C14857">
        <w:rPr>
          <w:rFonts w:ascii="Calibri" w:eastAsiaTheme="minorEastAsia" w:hAnsi="Calibri" w:cs="Calibri"/>
          <w:b/>
          <w:color w:val="595959" w:themeColor="text1" w:themeTint="A6"/>
          <w:kern w:val="0"/>
          <w:sz w:val="28"/>
          <w:szCs w:val="28"/>
        </w:rPr>
        <w:t>Call for P</w:t>
      </w:r>
      <w:r w:rsidR="00CC5D78" w:rsidRPr="00C14857">
        <w:rPr>
          <w:rFonts w:ascii="Calibri" w:eastAsiaTheme="minorEastAsia" w:hAnsi="Calibri" w:cs="Calibri"/>
          <w:b/>
          <w:color w:val="595959" w:themeColor="text1" w:themeTint="A6"/>
          <w:kern w:val="0"/>
          <w:sz w:val="28"/>
          <w:szCs w:val="28"/>
        </w:rPr>
        <w:t>roposal</w:t>
      </w:r>
    </w:p>
    <w:p w14:paraId="39A3E6E7" w14:textId="77777777" w:rsidR="00C14857" w:rsidRPr="00E857E0" w:rsidRDefault="00C14857" w:rsidP="00C14857">
      <w:pPr>
        <w:tabs>
          <w:tab w:val="left" w:pos="5459"/>
        </w:tabs>
        <w:adjustRightInd w:val="0"/>
        <w:snapToGrid w:val="0"/>
        <w:spacing w:after="0" w:line="354" w:lineRule="auto"/>
        <w:rPr>
          <w:rFonts w:ascii="Times New Roman" w:hAnsi="Times New Roman" w:cs="Times New Roman"/>
          <w:b/>
          <w:sz w:val="40"/>
          <w:szCs w:val="28"/>
        </w:rPr>
      </w:pPr>
      <w:r w:rsidRPr="00E857E0">
        <w:rPr>
          <w:rFonts w:ascii="Times New Roman" w:hAnsi="Times New Roman" w:cs="Times New Roman"/>
          <w:b/>
          <w:sz w:val="40"/>
          <w:szCs w:val="28"/>
        </w:rPr>
        <w:t xml:space="preserve">Theme: </w:t>
      </w:r>
      <w:r>
        <w:rPr>
          <w:rFonts w:ascii="Times New Roman" w:hAnsi="Times New Roman" w:cs="Times New Roman" w:hint="eastAsia"/>
          <w:b/>
          <w:sz w:val="40"/>
          <w:szCs w:val="28"/>
        </w:rPr>
        <w:t>E</w:t>
      </w:r>
      <w:r>
        <w:rPr>
          <w:rFonts w:ascii="Times New Roman" w:hAnsi="Times New Roman" w:cs="Times New Roman"/>
          <w:b/>
          <w:sz w:val="40"/>
          <w:szCs w:val="28"/>
        </w:rPr>
        <w:t>nvironment Tech. for Sustainability</w:t>
      </w:r>
    </w:p>
    <w:p w14:paraId="350D0E19" w14:textId="53F11A60" w:rsidR="00C14857" w:rsidRPr="00665D13" w:rsidRDefault="00C14857" w:rsidP="00665D13">
      <w:pPr>
        <w:pStyle w:val="1"/>
        <w:shd w:val="clear" w:color="auto" w:fill="FFFFFF"/>
        <w:snapToGrid w:val="0"/>
        <w:spacing w:before="0" w:beforeAutospacing="0" w:after="120" w:afterAutospacing="0" w:line="354" w:lineRule="auto"/>
        <w:rPr>
          <w:rStyle w:val="cui-origin-span"/>
          <w:rFonts w:ascii="Times New Roman" w:eastAsia="Noto Sans KR" w:hAnsi="Times New Roman" w:cs="Times New Roman" w:hint="eastAsia"/>
          <w:color w:val="000000"/>
          <w:sz w:val="30"/>
          <w:szCs w:val="30"/>
        </w:rPr>
      </w:pPr>
      <w:r>
        <w:rPr>
          <w:rFonts w:ascii="Times New Roman" w:hAnsi="Times New Roman" w:cs="Times New Roman"/>
          <w:color w:val="000000" w:themeColor="text1"/>
          <w:kern w:val="0"/>
          <w:sz w:val="30"/>
          <w:szCs w:val="30"/>
        </w:rPr>
        <w:t xml:space="preserve"> </w:t>
      </w:r>
      <w:r w:rsidRPr="009735AF">
        <w:rPr>
          <w:rFonts w:ascii="Times New Roman" w:hAnsi="Times New Roman" w:cs="Times New Roman"/>
          <w:color w:val="000000" w:themeColor="text1"/>
          <w:kern w:val="0"/>
          <w:sz w:val="30"/>
          <w:szCs w:val="30"/>
        </w:rPr>
        <w:t>- Sub</w:t>
      </w:r>
      <w:r>
        <w:rPr>
          <w:rFonts w:ascii="Times New Roman" w:hAnsi="Times New Roman" w:cs="Times New Roman"/>
          <w:color w:val="000000" w:themeColor="text1"/>
          <w:kern w:val="0"/>
          <w:sz w:val="30"/>
          <w:szCs w:val="30"/>
        </w:rPr>
        <w:t>-</w:t>
      </w:r>
      <w:r w:rsidRPr="009735AF">
        <w:rPr>
          <w:rFonts w:ascii="Times New Roman" w:hAnsi="Times New Roman" w:cs="Times New Roman"/>
          <w:color w:val="000000" w:themeColor="text1"/>
          <w:kern w:val="0"/>
          <w:sz w:val="30"/>
          <w:szCs w:val="30"/>
        </w:rPr>
        <w:t xml:space="preserve">Theme: </w:t>
      </w:r>
      <w:r w:rsidRPr="00C14857">
        <w:rPr>
          <w:rStyle w:val="cui-origin-span"/>
          <w:rFonts w:ascii="Times New Roman" w:eastAsia="Noto Sans KR" w:hAnsi="Times New Roman" w:cs="Times New Roman"/>
          <w:color w:val="000000"/>
          <w:sz w:val="30"/>
          <w:szCs w:val="30"/>
        </w:rPr>
        <w:t>Next Generation Energy Storage System (ESS)</w:t>
      </w:r>
    </w:p>
    <w:p w14:paraId="0EADB953" w14:textId="77777777" w:rsidR="00665D13" w:rsidRPr="00665D13" w:rsidRDefault="00665D13" w:rsidP="00665D13">
      <w:pPr>
        <w:pStyle w:val="a8"/>
        <w:shd w:val="clear" w:color="auto" w:fill="FFFFFF"/>
        <w:snapToGrid w:val="0"/>
        <w:spacing w:after="0" w:line="354" w:lineRule="auto"/>
        <w:rPr>
          <w:rStyle w:val="cui-origin-span"/>
          <w:rFonts w:ascii="Times New Roman" w:eastAsia="Noto Sans KR" w:hAnsi="Times New Roman" w:cs="Times New Roman"/>
          <w:color w:val="000000"/>
          <w:sz w:val="28"/>
          <w:szCs w:val="28"/>
        </w:rPr>
      </w:pPr>
      <w:r>
        <w:rPr>
          <w:rStyle w:val="cui-origin-span"/>
          <w:rFonts w:ascii="Times New Roman" w:eastAsia="Noto Sans KR" w:hAnsi="Times New Roman" w:cs="Times New Roman"/>
          <w:color w:val="000000"/>
          <w:sz w:val="28"/>
          <w:szCs w:val="28"/>
        </w:rPr>
        <w:t xml:space="preserve"> </w:t>
      </w:r>
      <w:r w:rsidRPr="00665D13">
        <w:rPr>
          <w:rStyle w:val="cui-origin-span"/>
          <w:rFonts w:ascii="Times New Roman" w:eastAsia="Noto Sans KR" w:hAnsi="Times New Roman" w:cs="Times New Roman"/>
          <w:color w:val="000000"/>
          <w:sz w:val="28"/>
          <w:szCs w:val="28"/>
        </w:rPr>
        <w:t xml:space="preserve">Energy Storage System (ESS) technology continues to play a pivotal role in supporting the rapidly expanding AI infrastructure, especially meeting the complex power requirements driven by semiconductor </w:t>
      </w:r>
      <w:proofErr w:type="spellStart"/>
      <w:r w:rsidRPr="00665D13">
        <w:rPr>
          <w:rStyle w:val="cui-origin-span"/>
          <w:rFonts w:ascii="Times New Roman" w:eastAsia="Noto Sans KR" w:hAnsi="Times New Roman" w:cs="Times New Roman"/>
          <w:color w:val="000000"/>
          <w:sz w:val="28"/>
          <w:szCs w:val="28"/>
        </w:rPr>
        <w:t>fabs</w:t>
      </w:r>
      <w:proofErr w:type="spellEnd"/>
      <w:r w:rsidRPr="00665D13">
        <w:rPr>
          <w:rStyle w:val="cui-origin-span"/>
          <w:rFonts w:ascii="Times New Roman" w:eastAsia="Noto Sans KR" w:hAnsi="Times New Roman" w:cs="Times New Roman"/>
          <w:color w:val="000000"/>
          <w:sz w:val="28"/>
          <w:szCs w:val="28"/>
        </w:rPr>
        <w:t>, large-scale data centers and physical AI applications. Achieving greater cost competitiveness and safety standards requires continuous development of energy materials with progressively higher stability and efficiency. Thus, the discovery of entirely new, high-performance materials surpassing the limitations of presently deployed formulations is of critical importance. We encourage the adoption of AI-driven computational methodologies as powerful tools for material exploration. We are mostly interested in fundamental research that solve problems arising in the above areas, such as but not limited to:</w:t>
      </w:r>
    </w:p>
    <w:p w14:paraId="60320978" w14:textId="77777777" w:rsidR="00665D13" w:rsidRDefault="00665D13" w:rsidP="00665D13">
      <w:pPr>
        <w:pStyle w:val="a8"/>
        <w:shd w:val="clear" w:color="auto" w:fill="FFFFFF"/>
        <w:snapToGrid w:val="0"/>
        <w:spacing w:line="258" w:lineRule="auto"/>
        <w:ind w:left="280" w:hangingChars="100" w:hanging="280"/>
        <w:rPr>
          <w:rStyle w:val="cui-origin-span"/>
          <w:rFonts w:ascii="Times New Roman" w:eastAsia="Noto Sans KR" w:hAnsi="Times New Roman" w:cs="Times New Roman"/>
          <w:color w:val="000000"/>
          <w:sz w:val="28"/>
          <w:szCs w:val="28"/>
        </w:rPr>
      </w:pPr>
      <w:r>
        <w:rPr>
          <w:rStyle w:val="cui-origin-span"/>
          <w:rFonts w:ascii="Times New Roman" w:eastAsia="Noto Sans KR" w:hAnsi="Times New Roman" w:cs="Times New Roman"/>
          <w:color w:val="000000"/>
          <w:sz w:val="28"/>
          <w:szCs w:val="28"/>
        </w:rPr>
        <w:tab/>
      </w:r>
      <w:r w:rsidRPr="00665D13">
        <w:rPr>
          <w:rStyle w:val="cui-origin-span"/>
          <w:rFonts w:ascii="Times New Roman" w:eastAsia="Noto Sans KR" w:hAnsi="Times New Roman" w:cs="Times New Roman" w:hint="eastAsia"/>
          <w:color w:val="000000"/>
          <w:sz w:val="28"/>
          <w:szCs w:val="28"/>
        </w:rPr>
        <w:t>•</w:t>
      </w:r>
      <w:r w:rsidRPr="00665D13">
        <w:rPr>
          <w:rStyle w:val="cui-origin-span"/>
          <w:rFonts w:ascii="Times New Roman" w:eastAsia="Noto Sans KR" w:hAnsi="Times New Roman" w:cs="Times New Roman"/>
          <w:color w:val="000000"/>
          <w:sz w:val="28"/>
          <w:szCs w:val="28"/>
        </w:rPr>
        <w:t xml:space="preserve"> Novel Energy Material Discovery: Identification of new electrode and electrolyte candidates with superior energy density and cost efficiency, leveraging high-throughput screening and machine learning models to explore unexplored compositional spaces.</w:t>
      </w:r>
      <w:bookmarkStart w:id="0" w:name="_GoBack"/>
      <w:bookmarkEnd w:id="0"/>
    </w:p>
    <w:p w14:paraId="4383D668" w14:textId="1F10BD11" w:rsidR="00665D13" w:rsidRPr="00665D13" w:rsidRDefault="00665D13" w:rsidP="00665D13">
      <w:pPr>
        <w:pStyle w:val="a8"/>
        <w:shd w:val="clear" w:color="auto" w:fill="FFFFFF"/>
        <w:snapToGrid w:val="0"/>
        <w:spacing w:line="264" w:lineRule="auto"/>
        <w:ind w:left="280" w:hangingChars="100" w:hanging="280"/>
        <w:rPr>
          <w:rStyle w:val="cui-origin-span"/>
          <w:rFonts w:ascii="Times New Roman" w:eastAsia="Noto Sans KR" w:hAnsi="Times New Roman" w:cs="Times New Roman"/>
          <w:color w:val="000000"/>
          <w:sz w:val="28"/>
          <w:szCs w:val="28"/>
        </w:rPr>
      </w:pPr>
      <w:r>
        <w:rPr>
          <w:rStyle w:val="cui-origin-span"/>
          <w:rFonts w:ascii="Times New Roman" w:eastAsia="Noto Sans KR" w:hAnsi="Times New Roman" w:cs="Times New Roman"/>
          <w:color w:val="000000"/>
          <w:sz w:val="28"/>
          <w:szCs w:val="28"/>
        </w:rPr>
        <w:tab/>
      </w:r>
      <w:r w:rsidRPr="00665D13">
        <w:rPr>
          <w:rStyle w:val="cui-origin-span"/>
          <w:rFonts w:ascii="Times New Roman" w:eastAsia="Noto Sans KR" w:hAnsi="Times New Roman" w:cs="Times New Roman" w:hint="eastAsia"/>
          <w:color w:val="000000"/>
          <w:sz w:val="28"/>
          <w:szCs w:val="28"/>
        </w:rPr>
        <w:t>•</w:t>
      </w:r>
      <w:r w:rsidRPr="00665D13">
        <w:rPr>
          <w:rStyle w:val="cui-origin-span"/>
          <w:rFonts w:ascii="Times New Roman" w:eastAsia="Noto Sans KR" w:hAnsi="Times New Roman" w:cs="Times New Roman"/>
          <w:color w:val="000000"/>
          <w:sz w:val="28"/>
          <w:szCs w:val="28"/>
        </w:rPr>
        <w:t xml:space="preserve"> Safety-Oriented Material Design: Exploration of intrinsically safe materials with high thermal and electrochemical stability, utilizing advanced simulation techniques to predict reaction kinetics and/or failure mechanisms.</w:t>
      </w:r>
    </w:p>
    <w:p w14:paraId="0815ED29" w14:textId="3DD37490" w:rsidR="00A076CB" w:rsidRPr="00665D13" w:rsidRDefault="00665D13" w:rsidP="00665D13">
      <w:pPr>
        <w:pStyle w:val="a8"/>
        <w:shd w:val="clear" w:color="auto" w:fill="FFFFFF"/>
        <w:snapToGrid w:val="0"/>
        <w:spacing w:before="0" w:beforeAutospacing="0" w:after="0" w:afterAutospacing="0" w:line="264" w:lineRule="auto"/>
        <w:ind w:left="280" w:hangingChars="100" w:hanging="280"/>
        <w:rPr>
          <w:rFonts w:ascii="Times New Roman" w:eastAsia="Noto Sans KR" w:hAnsi="Times New Roman" w:cs="Times New Roman" w:hint="eastAsia"/>
          <w:color w:val="000000"/>
          <w:sz w:val="28"/>
          <w:szCs w:val="28"/>
        </w:rPr>
      </w:pPr>
      <w:r>
        <w:rPr>
          <w:rStyle w:val="cui-origin-span"/>
          <w:rFonts w:ascii="Times New Roman" w:eastAsia="Noto Sans KR" w:hAnsi="Times New Roman" w:cs="Times New Roman"/>
          <w:color w:val="000000"/>
          <w:sz w:val="28"/>
          <w:szCs w:val="28"/>
        </w:rPr>
        <w:tab/>
      </w:r>
      <w:r w:rsidRPr="00665D13">
        <w:rPr>
          <w:rStyle w:val="cui-origin-span"/>
          <w:rFonts w:ascii="Times New Roman" w:eastAsia="Noto Sans KR" w:hAnsi="Times New Roman" w:cs="Times New Roman" w:hint="eastAsia"/>
          <w:color w:val="000000"/>
          <w:sz w:val="28"/>
          <w:szCs w:val="28"/>
        </w:rPr>
        <w:t>•</w:t>
      </w:r>
      <w:r w:rsidRPr="00665D13">
        <w:rPr>
          <w:rStyle w:val="cui-origin-span"/>
          <w:rFonts w:ascii="Times New Roman" w:eastAsia="Noto Sans KR" w:hAnsi="Times New Roman" w:cs="Times New Roman"/>
          <w:color w:val="000000"/>
          <w:sz w:val="28"/>
          <w:szCs w:val="28"/>
        </w:rPr>
        <w:t xml:space="preserve"> Next-Generation ESS Concepts: Fundamental investigations into beyond-lithium chemistries that cost effective storage mechanisms are tailored for AI infrastructure.</w:t>
      </w:r>
    </w:p>
    <w:p w14:paraId="2CB9615D" w14:textId="77777777" w:rsidR="009735AF" w:rsidRPr="00C14857" w:rsidRDefault="009735AF" w:rsidP="00C14857">
      <w:pPr>
        <w:adjustRightInd w:val="0"/>
        <w:snapToGrid w:val="0"/>
        <w:spacing w:after="0" w:line="354" w:lineRule="auto"/>
        <w:rPr>
          <w:rFonts w:ascii="Times New Roman" w:eastAsia="맑은 고딕" w:hAnsi="Times New Roman" w:cs="Times New Roman"/>
          <w:color w:val="000000" w:themeColor="text1"/>
          <w:sz w:val="28"/>
          <w:szCs w:val="28"/>
        </w:rPr>
      </w:pPr>
    </w:p>
    <w:p w14:paraId="4CFFCBA0" w14:textId="77777777" w:rsidR="00E857E0" w:rsidRPr="00C14857" w:rsidRDefault="00E857E0" w:rsidP="00C14857">
      <w:pPr>
        <w:adjustRightInd w:val="0"/>
        <w:snapToGrid w:val="0"/>
        <w:spacing w:after="0" w:line="354" w:lineRule="auto"/>
        <w:rPr>
          <w:rFonts w:ascii="Times New Roman" w:hAnsi="Times New Roman" w:cs="Times New Roman"/>
          <w:i/>
          <w:color w:val="000000" w:themeColor="text1"/>
          <w:sz w:val="28"/>
          <w:szCs w:val="28"/>
        </w:rPr>
      </w:pPr>
      <w:r w:rsidRPr="00C14857">
        <w:rPr>
          <w:rFonts w:ascii="Times New Roman" w:eastAsia="맑은 고딕" w:hAnsi="Times New Roman" w:cs="Times New Roman"/>
          <w:color w:val="000000" w:themeColor="text1"/>
          <w:sz w:val="28"/>
          <w:szCs w:val="28"/>
        </w:rPr>
        <w:t>※</w:t>
      </w:r>
      <w:r w:rsidRPr="00C14857">
        <w:rPr>
          <w:rFonts w:ascii="Times New Roman" w:hAnsi="Times New Roman" w:cs="Times New Roman"/>
          <w:color w:val="000000" w:themeColor="text1"/>
          <w:sz w:val="28"/>
          <w:szCs w:val="28"/>
        </w:rPr>
        <w:t xml:space="preserve"> </w:t>
      </w:r>
      <w:r w:rsidRPr="00C14857">
        <w:rPr>
          <w:rFonts w:ascii="Times New Roman" w:hAnsi="Times New Roman" w:cs="Times New Roman"/>
          <w:i/>
          <w:color w:val="000000" w:themeColor="text1"/>
          <w:sz w:val="28"/>
          <w:szCs w:val="28"/>
        </w:rPr>
        <w:t xml:space="preserve">The topics are not limited to the above examples and the participants are   </w:t>
      </w:r>
    </w:p>
    <w:p w14:paraId="42F1E710" w14:textId="6C9767C3" w:rsidR="009735AF" w:rsidRPr="00C14857" w:rsidRDefault="00E857E0" w:rsidP="00C14857">
      <w:pPr>
        <w:adjustRightInd w:val="0"/>
        <w:snapToGrid w:val="0"/>
        <w:spacing w:after="0" w:line="354" w:lineRule="auto"/>
        <w:rPr>
          <w:rFonts w:ascii="Times New Roman" w:eastAsia="맑은 고딕" w:hAnsi="Times New Roman" w:cs="Times New Roman"/>
          <w:color w:val="000000" w:themeColor="text1"/>
          <w:sz w:val="28"/>
          <w:szCs w:val="28"/>
        </w:rPr>
      </w:pPr>
      <w:r w:rsidRPr="00C14857">
        <w:rPr>
          <w:rFonts w:ascii="Times New Roman" w:hAnsi="Times New Roman" w:cs="Times New Roman"/>
          <w:i/>
          <w:color w:val="000000" w:themeColor="text1"/>
          <w:sz w:val="28"/>
          <w:szCs w:val="28"/>
        </w:rPr>
        <w:t xml:space="preserve">   encouraged to propose </w:t>
      </w:r>
      <w:r w:rsidR="00261BEA" w:rsidRPr="00C14857">
        <w:rPr>
          <w:rFonts w:ascii="Times New Roman" w:hAnsi="Times New Roman" w:cs="Times New Roman"/>
          <w:i/>
          <w:color w:val="000000" w:themeColor="text1"/>
          <w:sz w:val="28"/>
          <w:szCs w:val="28"/>
        </w:rPr>
        <w:t xml:space="preserve">the </w:t>
      </w:r>
      <w:r w:rsidRPr="00C14857">
        <w:rPr>
          <w:rFonts w:ascii="Times New Roman" w:hAnsi="Times New Roman" w:cs="Times New Roman"/>
          <w:i/>
          <w:color w:val="000000" w:themeColor="text1"/>
          <w:sz w:val="28"/>
          <w:szCs w:val="28"/>
        </w:rPr>
        <w:t>original idea.</w:t>
      </w:r>
    </w:p>
    <w:p w14:paraId="33268D8E" w14:textId="77777777" w:rsidR="00372C9C" w:rsidRPr="00C14857" w:rsidRDefault="00E857E0" w:rsidP="00C14857">
      <w:pPr>
        <w:snapToGrid w:val="0"/>
        <w:spacing w:after="0" w:line="354" w:lineRule="auto"/>
        <w:jc w:val="both"/>
        <w:rPr>
          <w:rFonts w:ascii="Times New Roman" w:hAnsi="Times New Roman" w:cs="Times New Roman"/>
          <w:sz w:val="28"/>
          <w:szCs w:val="28"/>
        </w:rPr>
      </w:pPr>
      <w:r w:rsidRPr="00C14857">
        <w:rPr>
          <w:rFonts w:ascii="Times New Roman" w:eastAsia="맑은 고딕" w:hAnsi="Times New Roman" w:cs="Times New Roman"/>
          <w:color w:val="000000" w:themeColor="text1"/>
          <w:sz w:val="28"/>
          <w:szCs w:val="28"/>
        </w:rPr>
        <w:t>※</w:t>
      </w:r>
      <w:r w:rsidRPr="00C14857">
        <w:rPr>
          <w:rFonts w:ascii="Times New Roman" w:hAnsi="Times New Roman" w:cs="Times New Roman"/>
          <w:color w:val="000000" w:themeColor="text1"/>
          <w:sz w:val="28"/>
          <w:szCs w:val="28"/>
        </w:rPr>
        <w:t xml:space="preserve"> </w:t>
      </w:r>
      <w:r w:rsidR="00261BEA" w:rsidRPr="00C14857">
        <w:rPr>
          <w:rFonts w:ascii="Times New Roman" w:hAnsi="Times New Roman" w:cs="Times New Roman"/>
          <w:i/>
          <w:color w:val="000000" w:themeColor="text1"/>
          <w:sz w:val="28"/>
          <w:szCs w:val="28"/>
        </w:rPr>
        <w:t>Funding</w:t>
      </w:r>
      <w:r w:rsidRPr="00C14857">
        <w:rPr>
          <w:rFonts w:ascii="Times New Roman" w:hAnsi="Times New Roman" w:cs="Times New Roman"/>
          <w:i/>
          <w:color w:val="000000" w:themeColor="text1"/>
          <w:sz w:val="28"/>
          <w:szCs w:val="28"/>
        </w:rPr>
        <w:t xml:space="preserve">: Up to </w:t>
      </w:r>
      <w:r w:rsidR="00261BEA" w:rsidRPr="00C14857">
        <w:rPr>
          <w:rFonts w:ascii="Times New Roman" w:hAnsi="Times New Roman" w:cs="Times New Roman"/>
          <w:i/>
          <w:color w:val="000000" w:themeColor="text1"/>
          <w:sz w:val="28"/>
          <w:szCs w:val="28"/>
        </w:rPr>
        <w:t>USD 150,000</w:t>
      </w:r>
      <w:r w:rsidRPr="00C14857">
        <w:rPr>
          <w:rFonts w:ascii="Times New Roman" w:hAnsi="Times New Roman" w:cs="Times New Roman"/>
          <w:i/>
          <w:color w:val="000000" w:themeColor="text1"/>
          <w:sz w:val="28"/>
          <w:szCs w:val="28"/>
        </w:rPr>
        <w:t xml:space="preserve"> per year</w:t>
      </w:r>
    </w:p>
    <w:sectPr w:rsidR="00372C9C" w:rsidRPr="00C14857"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937F" w14:textId="77777777" w:rsidR="00381804" w:rsidRDefault="00381804" w:rsidP="00692FEF">
      <w:pPr>
        <w:spacing w:after="0" w:line="240" w:lineRule="auto"/>
      </w:pPr>
      <w:r>
        <w:separator/>
      </w:r>
    </w:p>
  </w:endnote>
  <w:endnote w:type="continuationSeparator" w:id="0">
    <w:p w14:paraId="0BAD9092" w14:textId="77777777" w:rsidR="00381804" w:rsidRDefault="00381804"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zon Ember">
    <w:altName w:val="Corbel"/>
    <w:charset w:val="00"/>
    <w:family w:val="swiss"/>
    <w:pitch w:val="variable"/>
    <w:sig w:usb0="00000001" w:usb1="5000205B" w:usb2="00000028" w:usb3="00000000" w:csb0="0000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Noto Sans KR">
    <w:altName w:val="맑은 고딕 Semilight"/>
    <w:charset w:val="81"/>
    <w:family w:val="modern"/>
    <w:pitch w:val="variable"/>
    <w:sig w:usb0="3000028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517"/>
      <w:docPartObj>
        <w:docPartGallery w:val="Page Numbers (Bottom of Page)"/>
        <w:docPartUnique/>
      </w:docPartObj>
    </w:sdtPr>
    <w:sdtEndPr>
      <w:rPr>
        <w:sz w:val="24"/>
        <w:szCs w:val="24"/>
      </w:rPr>
    </w:sdtEndPr>
    <w:sdtContent>
      <w:p w14:paraId="66280D0F" w14:textId="6BCD6362"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665D13" w:rsidRPr="00665D13">
          <w:rPr>
            <w:noProof/>
            <w:sz w:val="24"/>
            <w:szCs w:val="24"/>
            <w:lang w:val="ko-KR"/>
          </w:rPr>
          <w:t>1</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B5028" w14:textId="77777777" w:rsidR="00381804" w:rsidRDefault="00381804" w:rsidP="00692FEF">
      <w:pPr>
        <w:spacing w:after="0" w:line="240" w:lineRule="auto"/>
      </w:pPr>
      <w:r>
        <w:separator/>
      </w:r>
    </w:p>
  </w:footnote>
  <w:footnote w:type="continuationSeparator" w:id="0">
    <w:p w14:paraId="4F045133" w14:textId="77777777" w:rsidR="00381804" w:rsidRDefault="00381804"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39B9"/>
    <w:multiLevelType w:val="multilevel"/>
    <w:tmpl w:val="761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ctiveWritingStyle w:appName="MSWord" w:lang="en-US" w:vendorID="64" w:dllVersion="6" w:nlCheck="1" w:checkStyle="0"/>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9B"/>
    <w:rsid w:val="0008365D"/>
    <w:rsid w:val="00090FE0"/>
    <w:rsid w:val="000B1FF4"/>
    <w:rsid w:val="000C1EB2"/>
    <w:rsid w:val="000E022D"/>
    <w:rsid w:val="000F6CF6"/>
    <w:rsid w:val="000F77B9"/>
    <w:rsid w:val="0010003E"/>
    <w:rsid w:val="0014047C"/>
    <w:rsid w:val="001607DD"/>
    <w:rsid w:val="00172884"/>
    <w:rsid w:val="001F04C3"/>
    <w:rsid w:val="0021509B"/>
    <w:rsid w:val="00261BEA"/>
    <w:rsid w:val="0027043F"/>
    <w:rsid w:val="002A401D"/>
    <w:rsid w:val="002A6E8C"/>
    <w:rsid w:val="002D72E0"/>
    <w:rsid w:val="002F2B59"/>
    <w:rsid w:val="00337B2A"/>
    <w:rsid w:val="003422C7"/>
    <w:rsid w:val="003764A9"/>
    <w:rsid w:val="00381804"/>
    <w:rsid w:val="00387922"/>
    <w:rsid w:val="004A47AF"/>
    <w:rsid w:val="004E5174"/>
    <w:rsid w:val="004F175D"/>
    <w:rsid w:val="004F3309"/>
    <w:rsid w:val="005340F3"/>
    <w:rsid w:val="00592BAA"/>
    <w:rsid w:val="005C4168"/>
    <w:rsid w:val="0060463D"/>
    <w:rsid w:val="00665D13"/>
    <w:rsid w:val="00692FEF"/>
    <w:rsid w:val="006E3F9C"/>
    <w:rsid w:val="007217A5"/>
    <w:rsid w:val="007762D3"/>
    <w:rsid w:val="007B6463"/>
    <w:rsid w:val="00811AE1"/>
    <w:rsid w:val="008A33AC"/>
    <w:rsid w:val="009305D6"/>
    <w:rsid w:val="009333E3"/>
    <w:rsid w:val="009565C6"/>
    <w:rsid w:val="009735AF"/>
    <w:rsid w:val="009A7FD3"/>
    <w:rsid w:val="00A076CB"/>
    <w:rsid w:val="00A2534F"/>
    <w:rsid w:val="00A526DD"/>
    <w:rsid w:val="00A649F8"/>
    <w:rsid w:val="00AB6A68"/>
    <w:rsid w:val="00B14A14"/>
    <w:rsid w:val="00B60F34"/>
    <w:rsid w:val="00B62ABF"/>
    <w:rsid w:val="00B7119E"/>
    <w:rsid w:val="00BD1435"/>
    <w:rsid w:val="00BE336F"/>
    <w:rsid w:val="00C036D6"/>
    <w:rsid w:val="00C13814"/>
    <w:rsid w:val="00C14857"/>
    <w:rsid w:val="00C91C76"/>
    <w:rsid w:val="00CA283D"/>
    <w:rsid w:val="00CC5D78"/>
    <w:rsid w:val="00CF205D"/>
    <w:rsid w:val="00DC3AE7"/>
    <w:rsid w:val="00DC6C78"/>
    <w:rsid w:val="00E857E0"/>
    <w:rsid w:val="00ED0293"/>
    <w:rsid w:val="00ED77EC"/>
    <w:rsid w:val="00F240E4"/>
    <w:rsid w:val="00F57C50"/>
    <w:rsid w:val="00F63320"/>
    <w:rsid w:val="00F648E9"/>
    <w:rsid w:val="00F71338"/>
    <w:rsid w:val="00F81769"/>
    <w:rsid w:val="00FA11BC"/>
    <w:rsid w:val="00FE769B"/>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9B"/>
    <w:pPr>
      <w:spacing w:line="259" w:lineRule="auto"/>
      <w:jc w:val="left"/>
    </w:pPr>
    <w:rPr>
      <w:rFonts w:ascii="바탕체"/>
      <w:sz w:val="32"/>
      <w:szCs w:val="22"/>
    </w:rPr>
  </w:style>
  <w:style w:type="paragraph" w:styleId="1">
    <w:name w:val="heading 1"/>
    <w:basedOn w:val="a"/>
    <w:link w:val="1Char"/>
    <w:uiPriority w:val="9"/>
    <w:qFormat/>
    <w:rsid w:val="00B7119E"/>
    <w:pPr>
      <w:spacing w:before="100" w:beforeAutospacing="1" w:after="100" w:afterAutospacing="1" w:line="240" w:lineRule="auto"/>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 w:type="character" w:customStyle="1" w:styleId="1Char">
    <w:name w:val="제목 1 Char"/>
    <w:basedOn w:val="a0"/>
    <w:link w:val="1"/>
    <w:uiPriority w:val="9"/>
    <w:rsid w:val="00B7119E"/>
    <w:rPr>
      <w:rFonts w:ascii="굴림" w:eastAsia="굴림" w:hAnsi="굴림" w:cs="굴림"/>
      <w:b/>
      <w:bCs/>
      <w:kern w:val="36"/>
      <w:sz w:val="48"/>
      <w:szCs w:val="48"/>
    </w:rPr>
  </w:style>
  <w:style w:type="character" w:customStyle="1" w:styleId="cui-origin-span">
    <w:name w:val="cui-origin-span"/>
    <w:basedOn w:val="a0"/>
    <w:rsid w:val="00B7119E"/>
  </w:style>
  <w:style w:type="paragraph" w:styleId="a8">
    <w:name w:val="Normal (Web)"/>
    <w:basedOn w:val="a"/>
    <w:uiPriority w:val="99"/>
    <w:unhideWhenUsed/>
    <w:rsid w:val="00B7119E"/>
    <w:pPr>
      <w:spacing w:before="100" w:beforeAutospacing="1" w:after="100" w:afterAutospacing="1" w:line="240" w:lineRule="auto"/>
    </w:pPr>
    <w:rPr>
      <w:rFonts w:ascii="굴림" w:eastAsia="굴림" w:hAnsi="굴림" w:cs="굴림"/>
      <w:kern w:val="0"/>
      <w:sz w:val="24"/>
      <w:szCs w:val="24"/>
    </w:rPr>
  </w:style>
  <w:style w:type="character" w:customStyle="1" w:styleId="cui-origin-strong">
    <w:name w:val="cui-origin-strong"/>
    <w:basedOn w:val="a0"/>
    <w:rsid w:val="00B7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2319">
      <w:bodyDiv w:val="1"/>
      <w:marLeft w:val="0"/>
      <w:marRight w:val="0"/>
      <w:marTop w:val="0"/>
      <w:marBottom w:val="0"/>
      <w:divBdr>
        <w:top w:val="none" w:sz="0" w:space="0" w:color="auto"/>
        <w:left w:val="none" w:sz="0" w:space="0" w:color="auto"/>
        <w:bottom w:val="none" w:sz="0" w:space="0" w:color="auto"/>
        <w:right w:val="none" w:sz="0" w:space="0" w:color="auto"/>
      </w:divBdr>
    </w:div>
    <w:div w:id="126243346">
      <w:bodyDiv w:val="1"/>
      <w:marLeft w:val="0"/>
      <w:marRight w:val="0"/>
      <w:marTop w:val="0"/>
      <w:marBottom w:val="0"/>
      <w:divBdr>
        <w:top w:val="none" w:sz="0" w:space="0" w:color="auto"/>
        <w:left w:val="none" w:sz="0" w:space="0" w:color="auto"/>
        <w:bottom w:val="none" w:sz="0" w:space="0" w:color="auto"/>
        <w:right w:val="none" w:sz="0" w:space="0" w:color="auto"/>
      </w:divBdr>
    </w:div>
    <w:div w:id="250430475">
      <w:bodyDiv w:val="1"/>
      <w:marLeft w:val="0"/>
      <w:marRight w:val="0"/>
      <w:marTop w:val="0"/>
      <w:marBottom w:val="0"/>
      <w:divBdr>
        <w:top w:val="none" w:sz="0" w:space="0" w:color="auto"/>
        <w:left w:val="none" w:sz="0" w:space="0" w:color="auto"/>
        <w:bottom w:val="none" w:sz="0" w:space="0" w:color="auto"/>
        <w:right w:val="none" w:sz="0" w:space="0" w:color="auto"/>
      </w:divBdr>
    </w:div>
    <w:div w:id="378287565">
      <w:bodyDiv w:val="1"/>
      <w:marLeft w:val="0"/>
      <w:marRight w:val="0"/>
      <w:marTop w:val="0"/>
      <w:marBottom w:val="0"/>
      <w:divBdr>
        <w:top w:val="none" w:sz="0" w:space="0" w:color="auto"/>
        <w:left w:val="none" w:sz="0" w:space="0" w:color="auto"/>
        <w:bottom w:val="none" w:sz="0" w:space="0" w:color="auto"/>
        <w:right w:val="none" w:sz="0" w:space="0" w:color="auto"/>
      </w:divBdr>
    </w:div>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359725">
      <w:bodyDiv w:val="1"/>
      <w:marLeft w:val="0"/>
      <w:marRight w:val="0"/>
      <w:marTop w:val="0"/>
      <w:marBottom w:val="0"/>
      <w:divBdr>
        <w:top w:val="none" w:sz="0" w:space="0" w:color="auto"/>
        <w:left w:val="none" w:sz="0" w:space="0" w:color="auto"/>
        <w:bottom w:val="none" w:sz="0" w:space="0" w:color="auto"/>
        <w:right w:val="none" w:sz="0" w:space="0" w:color="auto"/>
      </w:divBdr>
    </w:div>
    <w:div w:id="751314358">
      <w:bodyDiv w:val="1"/>
      <w:marLeft w:val="0"/>
      <w:marRight w:val="0"/>
      <w:marTop w:val="0"/>
      <w:marBottom w:val="0"/>
      <w:divBdr>
        <w:top w:val="none" w:sz="0" w:space="0" w:color="auto"/>
        <w:left w:val="none" w:sz="0" w:space="0" w:color="auto"/>
        <w:bottom w:val="none" w:sz="0" w:space="0" w:color="auto"/>
        <w:right w:val="none" w:sz="0" w:space="0" w:color="auto"/>
      </w:divBdr>
    </w:div>
    <w:div w:id="820274184">
      <w:bodyDiv w:val="1"/>
      <w:marLeft w:val="0"/>
      <w:marRight w:val="0"/>
      <w:marTop w:val="0"/>
      <w:marBottom w:val="0"/>
      <w:divBdr>
        <w:top w:val="none" w:sz="0" w:space="0" w:color="auto"/>
        <w:left w:val="none" w:sz="0" w:space="0" w:color="auto"/>
        <w:bottom w:val="none" w:sz="0" w:space="0" w:color="auto"/>
        <w:right w:val="none" w:sz="0" w:space="0" w:color="auto"/>
      </w:divBdr>
    </w:div>
    <w:div w:id="1051340883">
      <w:bodyDiv w:val="1"/>
      <w:marLeft w:val="0"/>
      <w:marRight w:val="0"/>
      <w:marTop w:val="0"/>
      <w:marBottom w:val="0"/>
      <w:divBdr>
        <w:top w:val="none" w:sz="0" w:space="0" w:color="auto"/>
        <w:left w:val="none" w:sz="0" w:space="0" w:color="auto"/>
        <w:bottom w:val="none" w:sz="0" w:space="0" w:color="auto"/>
        <w:right w:val="none" w:sz="0" w:space="0" w:color="auto"/>
      </w:divBdr>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423054">
      <w:bodyDiv w:val="1"/>
      <w:marLeft w:val="0"/>
      <w:marRight w:val="0"/>
      <w:marTop w:val="0"/>
      <w:marBottom w:val="0"/>
      <w:divBdr>
        <w:top w:val="none" w:sz="0" w:space="0" w:color="auto"/>
        <w:left w:val="none" w:sz="0" w:space="0" w:color="auto"/>
        <w:bottom w:val="none" w:sz="0" w:space="0" w:color="auto"/>
        <w:right w:val="none" w:sz="0" w:space="0" w:color="auto"/>
      </w:divBdr>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264</Words>
  <Characters>1511</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김은별/EUNBYEOL KIM</cp:lastModifiedBy>
  <cp:revision>4</cp:revision>
  <dcterms:created xsi:type="dcterms:W3CDTF">2026-06-15T22:32:00Z</dcterms:created>
  <dcterms:modified xsi:type="dcterms:W3CDTF">2026-06-16T01:34:00Z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